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67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60"/>
        <w:gridCol w:w="3110"/>
        <w:gridCol w:w="439"/>
        <w:gridCol w:w="439"/>
        <w:gridCol w:w="439"/>
        <w:gridCol w:w="438"/>
        <w:gridCol w:w="438"/>
        <w:gridCol w:w="438"/>
        <w:gridCol w:w="438"/>
        <w:gridCol w:w="438"/>
        <w:gridCol w:w="438"/>
        <w:gridCol w:w="439"/>
        <w:gridCol w:w="439"/>
        <w:gridCol w:w="439"/>
        <w:gridCol w:w="439"/>
        <w:gridCol w:w="438"/>
        <w:gridCol w:w="438"/>
        <w:gridCol w:w="7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1667" w:type="dxa"/>
            <w:gridSpan w:val="19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bookmarkStart w:id="0" w:name="_GoBack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</w:rPr>
              <w:t>2017年</w:t>
            </w:r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40"/>
                <w:szCs w:val="40"/>
                <w:bdr w:val="none" w:color="auto" w:sz="0" w:space="0"/>
              </w:rPr>
              <w:t>响水县中小学教师招聘岗位表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城乡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单位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语文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数学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英语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物理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化学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生物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政治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历史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地理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音乐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美术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体育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信息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康复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培智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响水县中等专业学校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高中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响水县第二中学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响水县实验初级中学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响水县第一初级中学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响水县实验学校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响水县小尖中学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响水县周集实验学校（初中部）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响水县张集中学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响水县黄圩中学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响水县运河中学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响水县六套中学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响水县七套中学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响水县大有中学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响水县港城中学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响水县南河中学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初中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响水县老舍中学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响水县实验小学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响水县实验小学（东方红校区）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响水县第一小学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响水县第二实验小学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响水县特殊教育学校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响水县业余体育学校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响水县响水中心小学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城区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响水县解放路小学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镇区A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响水县小尖中心小学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镇区A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响水县周集实验学校（小学部）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镇区A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响水县张集中心小学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镇区A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响水县黄圩中心小学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镇区A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响水县运河中心小学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镇区A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响水县六套中心小学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镇区A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响水县七套中心小学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镇区A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响水县大有中心小学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镇区B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响水县新荡中心小学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镇区B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响水县陈家港中心小学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镇区B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响水县灌东小学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镇区B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响水县海安集中心小学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镇区B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响水县双港中心小学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镇区B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响水县南河中心小学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DE9D9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小学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镇区B</w:t>
            </w:r>
          </w:p>
        </w:tc>
        <w:tc>
          <w:tcPr>
            <w:tcW w:w="31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响水县老舍中心小学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3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合计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01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312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120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0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42F4A"/>
    <w:rsid w:val="26A42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2017-05-15T08:46:00Z</dcterms:created>
  <dc:creator>ASUS</dc:creator>
  <cp:lastModifiedBy>ASUS</cp:lastModifiedBy>
  <dcterms:modified xsi:type="dcterms:W3CDTF">2017-05-15T08:46:23Z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