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D5" w:rsidRPr="00035CDE" w:rsidRDefault="00D52CD5" w:rsidP="00D52CD5">
      <w:pPr>
        <w:rPr>
          <w:rFonts w:ascii="仿宋_GB2312" w:eastAsia="仿宋_GB2312" w:hint="eastAsia"/>
          <w:sz w:val="30"/>
          <w:szCs w:val="30"/>
        </w:rPr>
      </w:pPr>
      <w:r w:rsidRPr="00035CDE">
        <w:rPr>
          <w:rFonts w:ascii="仿宋_GB2312" w:eastAsia="仿宋_GB2312" w:hint="eastAsia"/>
          <w:sz w:val="30"/>
          <w:szCs w:val="30"/>
        </w:rPr>
        <w:t>附件3：</w:t>
      </w:r>
    </w:p>
    <w:p w:rsidR="00D52CD5" w:rsidRPr="00035CDE" w:rsidRDefault="00D52CD5" w:rsidP="00D52CD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035CDE">
        <w:rPr>
          <w:rFonts w:ascii="方正小标宋简体" w:eastAsia="方正小标宋简体" w:hint="eastAsia"/>
          <w:sz w:val="36"/>
          <w:szCs w:val="36"/>
        </w:rPr>
        <w:t>2018年职高专业课（实习指导）教师招聘岗位及要求</w:t>
      </w:r>
    </w:p>
    <w:tbl>
      <w:tblPr>
        <w:tblW w:w="86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283"/>
        <w:gridCol w:w="697"/>
        <w:gridCol w:w="5963"/>
      </w:tblGrid>
      <w:tr w:rsidR="00D52CD5" w:rsidRPr="00035CDE" w:rsidTr="00F426BC">
        <w:trPr>
          <w:trHeight w:val="471"/>
          <w:tblHeader/>
          <w:jc w:val="center"/>
        </w:trPr>
        <w:tc>
          <w:tcPr>
            <w:tcW w:w="712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b/>
                <w:szCs w:val="21"/>
              </w:rPr>
              <w:t>序号</w:t>
            </w:r>
          </w:p>
        </w:tc>
        <w:tc>
          <w:tcPr>
            <w:tcW w:w="1283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b/>
                <w:szCs w:val="21"/>
              </w:rPr>
              <w:t>岗位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b/>
                <w:szCs w:val="21"/>
              </w:rPr>
              <w:t>数量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b/>
                <w:szCs w:val="21"/>
              </w:rPr>
              <w:t>要求</w:t>
            </w:r>
          </w:p>
        </w:tc>
      </w:tr>
      <w:tr w:rsidR="00D52CD5" w:rsidRPr="00035CDE" w:rsidTr="00F426BC">
        <w:trPr>
          <w:trHeight w:val="761"/>
          <w:jc w:val="center"/>
        </w:trPr>
        <w:tc>
          <w:tcPr>
            <w:tcW w:w="712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128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财会专业教师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35CDE">
              <w:rPr>
                <w:rFonts w:ascii="仿宋_GB2312" w:eastAsia="仿宋_GB2312" w:hAnsi="宋体" w:cs="宋体"/>
                <w:szCs w:val="21"/>
              </w:rPr>
              <w:t>1.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全日制普通高校会计学、会计电算化、财务管理专业本科及以上学历；</w:t>
            </w:r>
            <w:r w:rsidRPr="00035CDE">
              <w:rPr>
                <w:rFonts w:ascii="仿宋_GB2312" w:eastAsia="仿宋_GB2312" w:hAnsi="宋体" w:cs="宋体"/>
                <w:szCs w:val="21"/>
              </w:rPr>
              <w:t>2.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具有相关专业初级及以上技术职称；</w:t>
            </w:r>
            <w:r w:rsidRPr="00035CDE">
              <w:rPr>
                <w:rFonts w:ascii="仿宋_GB2312" w:eastAsia="仿宋_GB2312" w:hAnsi="宋体" w:cs="宋体"/>
                <w:szCs w:val="21"/>
              </w:rPr>
              <w:t>3.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浙江省内户籍</w:t>
            </w:r>
          </w:p>
        </w:tc>
      </w:tr>
      <w:tr w:rsidR="00D52CD5" w:rsidRPr="00035CDE" w:rsidTr="00F426BC">
        <w:trPr>
          <w:trHeight w:val="687"/>
          <w:jc w:val="center"/>
        </w:trPr>
        <w:tc>
          <w:tcPr>
            <w:tcW w:w="712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128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电子商务专业教师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1.全日制普通高校电子商务类相关专业本科及以上学历；2.具有电子商务类初级及以上国家职业资格证书；3.浙江省内户籍</w:t>
            </w:r>
          </w:p>
        </w:tc>
      </w:tr>
      <w:tr w:rsidR="00D52CD5" w:rsidRPr="00035CDE" w:rsidTr="00F426BC">
        <w:trPr>
          <w:trHeight w:val="1185"/>
          <w:jc w:val="center"/>
        </w:trPr>
        <w:tc>
          <w:tcPr>
            <w:tcW w:w="712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128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计算机（多媒体制作、影视后期制作方向）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/>
                <w:szCs w:val="21"/>
              </w:rPr>
              <w:t>1.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全日制普通高校计算机专业（含多媒体制作、影视后期制作）本科及以上学历；</w:t>
            </w:r>
            <w:r w:rsidRPr="00035CDE">
              <w:rPr>
                <w:rFonts w:ascii="仿宋_GB2312" w:eastAsia="仿宋_GB2312" w:hAnsi="宋体" w:cs="宋体"/>
                <w:szCs w:val="21"/>
              </w:rPr>
              <w:t>2.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具有多媒体作品制作员中级及以上国家职业资格证书，擅长影视后期制作，懂</w:t>
            </w:r>
            <w:r w:rsidRPr="00035CDE">
              <w:rPr>
                <w:rFonts w:ascii="仿宋_GB2312" w:eastAsia="仿宋_GB2312" w:hAnsi="宋体" w:cs="宋体"/>
                <w:szCs w:val="21"/>
              </w:rPr>
              <w:t>PHP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程序开发者；</w:t>
            </w:r>
            <w:r w:rsidRPr="00035CDE">
              <w:rPr>
                <w:rFonts w:ascii="仿宋_GB2312" w:eastAsia="仿宋_GB2312" w:hAnsi="宋体" w:cs="宋体"/>
                <w:szCs w:val="21"/>
              </w:rPr>
              <w:t>3.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浙江省内户籍</w:t>
            </w:r>
          </w:p>
        </w:tc>
      </w:tr>
      <w:tr w:rsidR="00D52CD5" w:rsidRPr="00035CDE" w:rsidTr="00F426BC">
        <w:trPr>
          <w:trHeight w:val="1185"/>
          <w:jc w:val="center"/>
        </w:trPr>
        <w:tc>
          <w:tcPr>
            <w:tcW w:w="712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128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汽修电子电工专业教师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1．全日制普通高校电子电工、电子技术、电子信息工程、通信工程、机械电子工程等专业本科及以上学历；2．具有维修电子、汽车电工、汽车空调维修等高级工及以上国家职业资格证书；3．户籍不限</w:t>
            </w:r>
          </w:p>
        </w:tc>
      </w:tr>
      <w:tr w:rsidR="00D52CD5" w:rsidRPr="00035CDE" w:rsidTr="00F426BC">
        <w:trPr>
          <w:trHeight w:val="855"/>
          <w:jc w:val="center"/>
        </w:trPr>
        <w:tc>
          <w:tcPr>
            <w:tcW w:w="712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128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轻纺专业教师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1．全日制普通高校纺织工程、染整技术、化学工程等相关专业本科及以上学历；2．具有助理工程师或纺织品检验工、染色</w:t>
            </w:r>
            <w:proofErr w:type="gramStart"/>
            <w:r w:rsidRPr="00035CDE">
              <w:rPr>
                <w:rFonts w:ascii="仿宋_GB2312" w:eastAsia="仿宋_GB2312" w:hAnsi="宋体" w:cs="宋体" w:hint="eastAsia"/>
                <w:szCs w:val="21"/>
              </w:rPr>
              <w:t>小样工</w:t>
            </w:r>
            <w:proofErr w:type="gramEnd"/>
            <w:r w:rsidRPr="00035CDE">
              <w:rPr>
                <w:rFonts w:ascii="仿宋_GB2312" w:eastAsia="仿宋_GB2312" w:hAnsi="宋体" w:cs="宋体" w:hint="eastAsia"/>
                <w:szCs w:val="21"/>
              </w:rPr>
              <w:t>等高级工及以上国家职业资格证书；3．户籍不限</w:t>
            </w:r>
          </w:p>
        </w:tc>
      </w:tr>
      <w:tr w:rsidR="00D52CD5" w:rsidRPr="00035CDE" w:rsidTr="00F426BC">
        <w:trPr>
          <w:trHeight w:val="1185"/>
          <w:jc w:val="center"/>
        </w:trPr>
        <w:tc>
          <w:tcPr>
            <w:tcW w:w="712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128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软件工程专业教师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．全日制普通高校软件工程专业本科及以上学历；2．符合以下证书之一:全国计算机等级考试（NCRE）二级证书（Java语言程序设计）、全国计算机等级考试（NCRE）二级证书（C++语言程序设计）、全国计算机技术与软件专业技术证书（软件设计师或高级程序员）；3．宁波户籍。</w:t>
            </w:r>
          </w:p>
        </w:tc>
      </w:tr>
      <w:tr w:rsidR="00D52CD5" w:rsidRPr="00035CDE" w:rsidTr="00F426BC">
        <w:trPr>
          <w:trHeight w:val="1185"/>
          <w:jc w:val="center"/>
        </w:trPr>
        <w:tc>
          <w:tcPr>
            <w:tcW w:w="712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128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电气专业教师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1.全日制普通高校电气工程类专业（含电气工程及其自动化（包括师范类）、电气自动化技术、电气工程、电气运行与控制）本科及以上学历；2.浙江省内户籍；3.一年及以上从事本专业实践经验。</w:t>
            </w:r>
          </w:p>
        </w:tc>
      </w:tr>
      <w:tr w:rsidR="00D52CD5" w:rsidRPr="00035CDE" w:rsidTr="00F426BC">
        <w:trPr>
          <w:trHeight w:val="587"/>
          <w:jc w:val="center"/>
        </w:trPr>
        <w:tc>
          <w:tcPr>
            <w:tcW w:w="712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128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机械专业教师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.全日制普通高校机械或模具制造类专业（含机械制造工艺与设备、机械设计及制造、机械设计制造及其自动化、模具设计及制造、数控技术及应用）本科及以上学历；2.浙江省内户籍；3.一年及以上从事本专业实践经验。</w:t>
            </w:r>
          </w:p>
        </w:tc>
      </w:tr>
      <w:tr w:rsidR="00D52CD5" w:rsidRPr="00035CDE" w:rsidTr="00F426BC">
        <w:trPr>
          <w:trHeight w:val="1038"/>
          <w:jc w:val="center"/>
        </w:trPr>
        <w:tc>
          <w:tcPr>
            <w:tcW w:w="712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lastRenderedPageBreak/>
              <w:t>9</w:t>
            </w:r>
          </w:p>
        </w:tc>
        <w:tc>
          <w:tcPr>
            <w:tcW w:w="128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工业机器人专业教师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/>
                <w:szCs w:val="21"/>
              </w:rPr>
              <w:t xml:space="preserve">1. 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全日制普通高校机械自动化、电气自动化、机电一体化、机械电子工程、机器人技术等相关专业本科及以上学历；</w:t>
            </w:r>
            <w:r w:rsidRPr="00035CDE">
              <w:rPr>
                <w:rFonts w:ascii="仿宋_GB2312" w:eastAsia="仿宋_GB2312" w:hAnsi="宋体" w:cs="宋体"/>
                <w:szCs w:val="21"/>
              </w:rPr>
              <w:t>2.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浙江省内户籍</w:t>
            </w:r>
          </w:p>
        </w:tc>
      </w:tr>
      <w:tr w:rsidR="00D52CD5" w:rsidRPr="00035CDE" w:rsidTr="00F426BC">
        <w:trPr>
          <w:trHeight w:val="945"/>
          <w:jc w:val="center"/>
        </w:trPr>
        <w:tc>
          <w:tcPr>
            <w:tcW w:w="712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128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工程造价专业实习指导教师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/>
                <w:szCs w:val="21"/>
              </w:rPr>
              <w:t>1.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土木工程、造价等相关专业本科及以上学历；</w:t>
            </w:r>
            <w:r w:rsidRPr="00035CDE">
              <w:rPr>
                <w:rFonts w:ascii="仿宋_GB2312" w:eastAsia="仿宋_GB2312" w:hAnsi="宋体" w:cs="宋体"/>
                <w:szCs w:val="21"/>
              </w:rPr>
              <w:t>2.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要求有</w:t>
            </w:r>
            <w:r w:rsidRPr="00035CDE">
              <w:rPr>
                <w:rFonts w:ascii="仿宋_GB2312" w:eastAsia="仿宋_GB2312" w:hAnsi="宋体" w:cs="宋体"/>
                <w:szCs w:val="21"/>
              </w:rPr>
              <w:t>2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年以上相应的工作经历，熟悉建筑施工预决算、成本控制，能熟练使用相关造价软件，有预算员证（</w:t>
            </w:r>
            <w:proofErr w:type="gramStart"/>
            <w:r w:rsidRPr="00035CDE">
              <w:rPr>
                <w:rFonts w:ascii="仿宋_GB2312" w:eastAsia="仿宋_GB2312" w:hAnsi="宋体" w:cs="宋体" w:hint="eastAsia"/>
                <w:szCs w:val="21"/>
              </w:rPr>
              <w:t>造价员</w:t>
            </w:r>
            <w:proofErr w:type="gramEnd"/>
            <w:r w:rsidRPr="00035CDE">
              <w:rPr>
                <w:rFonts w:ascii="仿宋_GB2312" w:eastAsia="仿宋_GB2312" w:hAnsi="宋体" w:cs="宋体" w:hint="eastAsia"/>
                <w:szCs w:val="21"/>
              </w:rPr>
              <w:t>证）；3</w:t>
            </w:r>
            <w:r w:rsidRPr="00035CDE">
              <w:rPr>
                <w:rFonts w:ascii="仿宋_GB2312" w:eastAsia="仿宋_GB2312" w:hAnsi="宋体" w:cs="宋体"/>
                <w:szCs w:val="21"/>
              </w:rPr>
              <w:t>.</w:t>
            </w:r>
            <w:r w:rsidRPr="00035CDE">
              <w:rPr>
                <w:rFonts w:ascii="仿宋_GB2312" w:eastAsia="仿宋_GB2312" w:hAnsi="宋体" w:cs="宋体" w:hint="eastAsia"/>
                <w:szCs w:val="21"/>
              </w:rPr>
              <w:t>浙江省内户籍。</w:t>
            </w:r>
          </w:p>
        </w:tc>
      </w:tr>
      <w:tr w:rsidR="00D52CD5" w:rsidRPr="00035CDE" w:rsidTr="00F426BC">
        <w:trPr>
          <w:trHeight w:val="676"/>
          <w:jc w:val="center"/>
        </w:trPr>
        <w:tc>
          <w:tcPr>
            <w:tcW w:w="1995" w:type="dxa"/>
            <w:gridSpan w:val="2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b/>
                <w:szCs w:val="21"/>
              </w:rPr>
              <w:t>合计</w:t>
            </w:r>
          </w:p>
        </w:tc>
        <w:tc>
          <w:tcPr>
            <w:tcW w:w="697" w:type="dxa"/>
            <w:vAlign w:val="center"/>
          </w:tcPr>
          <w:p w:rsidR="00D52CD5" w:rsidRPr="00035CDE" w:rsidRDefault="00D52CD5" w:rsidP="00F426B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b/>
                <w:szCs w:val="21"/>
              </w:rPr>
              <w:t>11</w:t>
            </w:r>
          </w:p>
        </w:tc>
        <w:tc>
          <w:tcPr>
            <w:tcW w:w="5963" w:type="dxa"/>
            <w:vAlign w:val="center"/>
          </w:tcPr>
          <w:p w:rsidR="00D52CD5" w:rsidRPr="00035CDE" w:rsidRDefault="00D52CD5" w:rsidP="00F426BC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</w:tbl>
    <w:p w:rsidR="00D52CD5" w:rsidRPr="00035CDE" w:rsidRDefault="00D52CD5" w:rsidP="00D52CD5">
      <w:pPr>
        <w:shd w:val="clear" w:color="auto" w:fill="FFFFFF"/>
        <w:spacing w:before="100" w:beforeAutospacing="1" w:after="100" w:afterAutospacing="1" w:line="330" w:lineRule="atLeast"/>
        <w:rPr>
          <w:rFonts w:ascii="仿宋_GB2312" w:eastAsia="仿宋_GB2312" w:hint="eastAsia"/>
          <w:sz w:val="10"/>
          <w:szCs w:val="10"/>
        </w:rPr>
      </w:pPr>
    </w:p>
    <w:p w:rsidR="00D52CD5" w:rsidRDefault="00D52CD5" w:rsidP="00D52CD5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F976EC" w:rsidRPr="00D52CD5" w:rsidRDefault="00F976EC" w:rsidP="00D52CD5">
      <w:bookmarkStart w:id="0" w:name="_GoBack"/>
      <w:bookmarkEnd w:id="0"/>
    </w:p>
    <w:sectPr w:rsidR="00F976EC" w:rsidRPr="00D52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F9" w:rsidRDefault="004058F9">
      <w:pPr>
        <w:spacing w:after="0"/>
      </w:pPr>
      <w:r>
        <w:separator/>
      </w:r>
    </w:p>
  </w:endnote>
  <w:endnote w:type="continuationSeparator" w:id="0">
    <w:p w:rsidR="004058F9" w:rsidRDefault="00405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EC" w:rsidRDefault="005B30F1">
    <w:pPr>
      <w:pStyle w:val="a5"/>
      <w:spacing w:after="0" w:line="360" w:lineRule="auto"/>
      <w:jc w:val="center"/>
      <w:rPr>
        <w:rFonts w:ascii="宋体" w:eastAsia="宋体" w:hAnsi="宋体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浙江中</w:t>
    </w:r>
    <w:proofErr w:type="gramStart"/>
    <w:r>
      <w:rPr>
        <w:rFonts w:ascii="宋体" w:eastAsia="宋体" w:hAnsi="宋体" w:hint="eastAsia"/>
        <w:sz w:val="21"/>
        <w:szCs w:val="21"/>
      </w:rPr>
      <w:t>公教师</w:t>
    </w:r>
    <w:proofErr w:type="gramEnd"/>
    <w:r>
      <w:rPr>
        <w:rFonts w:ascii="宋体" w:eastAsia="宋体" w:hAnsi="宋体" w:hint="eastAsia"/>
        <w:sz w:val="21"/>
        <w:szCs w:val="21"/>
      </w:rPr>
      <w:t>考试网</w:t>
    </w:r>
    <w:r>
      <w:rPr>
        <w:rFonts w:ascii="宋体" w:eastAsia="宋体" w:hAnsi="宋体"/>
        <w:sz w:val="21"/>
        <w:szCs w:val="21"/>
      </w:rPr>
      <w:t>zj.zgjsks.com</w:t>
    </w:r>
    <w:r>
      <w:rPr>
        <w:rFonts w:ascii="宋体" w:eastAsia="宋体" w:hAnsi="宋体" w:hint="eastAsia"/>
        <w:sz w:val="21"/>
        <w:szCs w:val="21"/>
      </w:rPr>
      <w:t>祝您备考成功</w:t>
    </w:r>
    <w:r>
      <w:rPr>
        <w:rFonts w:ascii="宋体" w:eastAsia="宋体" w:hAnsi="宋体"/>
        <w:sz w:val="21"/>
        <w:szCs w:val="21"/>
      </w:rPr>
      <w:t xml:space="preserve">！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F9" w:rsidRDefault="004058F9">
      <w:pPr>
        <w:spacing w:after="0"/>
      </w:pPr>
      <w:r>
        <w:separator/>
      </w:r>
    </w:p>
  </w:footnote>
  <w:footnote w:type="continuationSeparator" w:id="0">
    <w:p w:rsidR="004058F9" w:rsidRDefault="004058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EC" w:rsidRDefault="005B30F1">
    <w:pPr>
      <w:pStyle w:val="a7"/>
      <w:pBdr>
        <w:bottom w:val="none" w:sz="0" w:space="0" w:color="auto"/>
      </w:pBdr>
      <w:spacing w:after="0"/>
      <w:jc w:val="left"/>
      <w:rPr>
        <w:rFonts w:ascii="宋体" w:eastAsia="宋体" w:hAnsi="宋体" w:cs="宋体"/>
        <w:b/>
        <w:color w:val="333333"/>
        <w:sz w:val="21"/>
        <w:szCs w:val="21"/>
        <w:shd w:val="clear" w:color="auto" w:fill="FFFFFF"/>
      </w:rPr>
    </w:pPr>
    <w:r>
      <w:rPr>
        <w:noProof/>
      </w:rPr>
      <w:drawing>
        <wp:inline distT="0" distB="0" distL="114300" distR="114300">
          <wp:extent cx="2419350" cy="5048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504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/>
        <w:b/>
        <w:color w:val="333333"/>
        <w:sz w:val="21"/>
        <w:szCs w:val="21"/>
        <w:shd w:val="clear" w:color="auto" w:fill="FFFFFF"/>
      </w:rPr>
      <w:t xml:space="preserve"> </w:t>
    </w:r>
    <w:r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</w:t>
    </w:r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>微信：</w:t>
    </w:r>
    <w:proofErr w:type="spellStart"/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>zjjsks</w:t>
    </w:r>
    <w:proofErr w:type="spellEnd"/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   QQ群：</w:t>
    </w:r>
    <w:r w:rsidR="00021A5A">
      <w:rPr>
        <w:rStyle w:val="aa"/>
        <w:rFonts w:ascii="Helvetica" w:hAnsi="Helvetica"/>
        <w:color w:val="FF0000"/>
        <w:sz w:val="21"/>
        <w:szCs w:val="21"/>
        <w:shd w:val="clear" w:color="auto" w:fill="FFFFFF"/>
      </w:rPr>
      <w:t>285900964</w:t>
    </w:r>
    <w:r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45DE"/>
    <w:rsid w:val="00020041"/>
    <w:rsid w:val="00021A5A"/>
    <w:rsid w:val="000439B2"/>
    <w:rsid w:val="0005035B"/>
    <w:rsid w:val="00056332"/>
    <w:rsid w:val="00072F91"/>
    <w:rsid w:val="00074B80"/>
    <w:rsid w:val="0007729E"/>
    <w:rsid w:val="00081173"/>
    <w:rsid w:val="00082FC4"/>
    <w:rsid w:val="0008645D"/>
    <w:rsid w:val="00090C68"/>
    <w:rsid w:val="000A3EAA"/>
    <w:rsid w:val="000C4982"/>
    <w:rsid w:val="000D7064"/>
    <w:rsid w:val="000E1DC5"/>
    <w:rsid w:val="000E7D00"/>
    <w:rsid w:val="0011056B"/>
    <w:rsid w:val="001123C0"/>
    <w:rsid w:val="00112F04"/>
    <w:rsid w:val="00160193"/>
    <w:rsid w:val="0016212B"/>
    <w:rsid w:val="00162B65"/>
    <w:rsid w:val="00184C7A"/>
    <w:rsid w:val="001926E9"/>
    <w:rsid w:val="001A6098"/>
    <w:rsid w:val="001C5D62"/>
    <w:rsid w:val="001D4CD8"/>
    <w:rsid w:val="00207457"/>
    <w:rsid w:val="002129B4"/>
    <w:rsid w:val="002379BB"/>
    <w:rsid w:val="00250E37"/>
    <w:rsid w:val="00250FF0"/>
    <w:rsid w:val="00263641"/>
    <w:rsid w:val="002761D3"/>
    <w:rsid w:val="00276A85"/>
    <w:rsid w:val="00282B61"/>
    <w:rsid w:val="002A419D"/>
    <w:rsid w:val="002D08B0"/>
    <w:rsid w:val="002E1761"/>
    <w:rsid w:val="002E7B99"/>
    <w:rsid w:val="00302E69"/>
    <w:rsid w:val="00323B43"/>
    <w:rsid w:val="00326BFB"/>
    <w:rsid w:val="00335BF6"/>
    <w:rsid w:val="00340BB8"/>
    <w:rsid w:val="00354A5E"/>
    <w:rsid w:val="003574CE"/>
    <w:rsid w:val="00362AEA"/>
    <w:rsid w:val="00385E83"/>
    <w:rsid w:val="003A4AB8"/>
    <w:rsid w:val="003C6EE2"/>
    <w:rsid w:val="003D37D8"/>
    <w:rsid w:val="003E2D2A"/>
    <w:rsid w:val="003E7D00"/>
    <w:rsid w:val="0040371C"/>
    <w:rsid w:val="004058F9"/>
    <w:rsid w:val="004132D7"/>
    <w:rsid w:val="00415A5B"/>
    <w:rsid w:val="00426133"/>
    <w:rsid w:val="004313BB"/>
    <w:rsid w:val="004358AB"/>
    <w:rsid w:val="00442AF5"/>
    <w:rsid w:val="00442BD2"/>
    <w:rsid w:val="00450C81"/>
    <w:rsid w:val="00452ED6"/>
    <w:rsid w:val="004552B4"/>
    <w:rsid w:val="004559AF"/>
    <w:rsid w:val="004565EA"/>
    <w:rsid w:val="004A1DA6"/>
    <w:rsid w:val="004B6E07"/>
    <w:rsid w:val="004C1B07"/>
    <w:rsid w:val="004C48E4"/>
    <w:rsid w:val="004D2CDD"/>
    <w:rsid w:val="004D737F"/>
    <w:rsid w:val="004E6656"/>
    <w:rsid w:val="00540EFE"/>
    <w:rsid w:val="00545791"/>
    <w:rsid w:val="005758BC"/>
    <w:rsid w:val="00587050"/>
    <w:rsid w:val="00592FAA"/>
    <w:rsid w:val="005A446E"/>
    <w:rsid w:val="005B30F1"/>
    <w:rsid w:val="005B59FC"/>
    <w:rsid w:val="005E266A"/>
    <w:rsid w:val="005E2EE8"/>
    <w:rsid w:val="005F2413"/>
    <w:rsid w:val="005F7385"/>
    <w:rsid w:val="006008E2"/>
    <w:rsid w:val="00615ADF"/>
    <w:rsid w:val="006160D1"/>
    <w:rsid w:val="00620CCB"/>
    <w:rsid w:val="00624777"/>
    <w:rsid w:val="00635E37"/>
    <w:rsid w:val="00637ECA"/>
    <w:rsid w:val="00640C10"/>
    <w:rsid w:val="00643530"/>
    <w:rsid w:val="006656F7"/>
    <w:rsid w:val="006661B2"/>
    <w:rsid w:val="0069413B"/>
    <w:rsid w:val="006C70F4"/>
    <w:rsid w:val="006E283A"/>
    <w:rsid w:val="006F1C03"/>
    <w:rsid w:val="00700955"/>
    <w:rsid w:val="00710C66"/>
    <w:rsid w:val="0072000F"/>
    <w:rsid w:val="00723F30"/>
    <w:rsid w:val="00731E3F"/>
    <w:rsid w:val="00755E40"/>
    <w:rsid w:val="00767ECC"/>
    <w:rsid w:val="00770BB0"/>
    <w:rsid w:val="00777576"/>
    <w:rsid w:val="007806F4"/>
    <w:rsid w:val="007B74C4"/>
    <w:rsid w:val="007C1448"/>
    <w:rsid w:val="007C6616"/>
    <w:rsid w:val="007E084A"/>
    <w:rsid w:val="007E503E"/>
    <w:rsid w:val="007F07F6"/>
    <w:rsid w:val="00807186"/>
    <w:rsid w:val="00817B31"/>
    <w:rsid w:val="00822D28"/>
    <w:rsid w:val="0082785D"/>
    <w:rsid w:val="00832EE7"/>
    <w:rsid w:val="00861D7B"/>
    <w:rsid w:val="00861F67"/>
    <w:rsid w:val="0086304F"/>
    <w:rsid w:val="008660E5"/>
    <w:rsid w:val="00867B42"/>
    <w:rsid w:val="00867C6A"/>
    <w:rsid w:val="00872E36"/>
    <w:rsid w:val="008777F3"/>
    <w:rsid w:val="008B4D7C"/>
    <w:rsid w:val="008B7726"/>
    <w:rsid w:val="008D395A"/>
    <w:rsid w:val="008D79CA"/>
    <w:rsid w:val="008E0043"/>
    <w:rsid w:val="008F03E0"/>
    <w:rsid w:val="008F67B7"/>
    <w:rsid w:val="009014C7"/>
    <w:rsid w:val="00911C61"/>
    <w:rsid w:val="009167EF"/>
    <w:rsid w:val="00926412"/>
    <w:rsid w:val="00927AAE"/>
    <w:rsid w:val="00945062"/>
    <w:rsid w:val="0094779F"/>
    <w:rsid w:val="00952FFB"/>
    <w:rsid w:val="0095353E"/>
    <w:rsid w:val="00953CDC"/>
    <w:rsid w:val="00954FBD"/>
    <w:rsid w:val="009670CA"/>
    <w:rsid w:val="00970076"/>
    <w:rsid w:val="00981F03"/>
    <w:rsid w:val="00984884"/>
    <w:rsid w:val="009B1215"/>
    <w:rsid w:val="009E20CF"/>
    <w:rsid w:val="009E2501"/>
    <w:rsid w:val="009F269A"/>
    <w:rsid w:val="009F7591"/>
    <w:rsid w:val="00A050CD"/>
    <w:rsid w:val="00A13DCE"/>
    <w:rsid w:val="00A24079"/>
    <w:rsid w:val="00A33554"/>
    <w:rsid w:val="00A430E5"/>
    <w:rsid w:val="00A4528B"/>
    <w:rsid w:val="00A73D14"/>
    <w:rsid w:val="00A75EC7"/>
    <w:rsid w:val="00A75EF7"/>
    <w:rsid w:val="00A77D5C"/>
    <w:rsid w:val="00A847E9"/>
    <w:rsid w:val="00A8580A"/>
    <w:rsid w:val="00A87019"/>
    <w:rsid w:val="00AB1C96"/>
    <w:rsid w:val="00AC6FFB"/>
    <w:rsid w:val="00AE449F"/>
    <w:rsid w:val="00AE586E"/>
    <w:rsid w:val="00AE7699"/>
    <w:rsid w:val="00AF3204"/>
    <w:rsid w:val="00B21771"/>
    <w:rsid w:val="00B4233D"/>
    <w:rsid w:val="00B54D02"/>
    <w:rsid w:val="00B645E9"/>
    <w:rsid w:val="00B76075"/>
    <w:rsid w:val="00B84D49"/>
    <w:rsid w:val="00BA0473"/>
    <w:rsid w:val="00BC4D50"/>
    <w:rsid w:val="00BC5891"/>
    <w:rsid w:val="00BE0091"/>
    <w:rsid w:val="00C15411"/>
    <w:rsid w:val="00C36CAB"/>
    <w:rsid w:val="00C4630C"/>
    <w:rsid w:val="00C501C4"/>
    <w:rsid w:val="00C51804"/>
    <w:rsid w:val="00C60125"/>
    <w:rsid w:val="00C8498C"/>
    <w:rsid w:val="00C921C0"/>
    <w:rsid w:val="00C97997"/>
    <w:rsid w:val="00CA052E"/>
    <w:rsid w:val="00CA2B88"/>
    <w:rsid w:val="00CB097E"/>
    <w:rsid w:val="00CC4C82"/>
    <w:rsid w:val="00D01E1F"/>
    <w:rsid w:val="00D179C9"/>
    <w:rsid w:val="00D31D50"/>
    <w:rsid w:val="00D51071"/>
    <w:rsid w:val="00D52CD5"/>
    <w:rsid w:val="00D531D3"/>
    <w:rsid w:val="00D533BB"/>
    <w:rsid w:val="00D534C9"/>
    <w:rsid w:val="00D56C06"/>
    <w:rsid w:val="00D6441C"/>
    <w:rsid w:val="00D73338"/>
    <w:rsid w:val="00D7524F"/>
    <w:rsid w:val="00D77FEA"/>
    <w:rsid w:val="00D86337"/>
    <w:rsid w:val="00D9468A"/>
    <w:rsid w:val="00D9609D"/>
    <w:rsid w:val="00DA2BC9"/>
    <w:rsid w:val="00DA329A"/>
    <w:rsid w:val="00DB6050"/>
    <w:rsid w:val="00DC4DEA"/>
    <w:rsid w:val="00DD1909"/>
    <w:rsid w:val="00DD1EBA"/>
    <w:rsid w:val="00DE7FF7"/>
    <w:rsid w:val="00E0170C"/>
    <w:rsid w:val="00E16F14"/>
    <w:rsid w:val="00E24207"/>
    <w:rsid w:val="00E31424"/>
    <w:rsid w:val="00E34925"/>
    <w:rsid w:val="00E35821"/>
    <w:rsid w:val="00E50EE1"/>
    <w:rsid w:val="00E54581"/>
    <w:rsid w:val="00E81CAB"/>
    <w:rsid w:val="00EB7676"/>
    <w:rsid w:val="00EC7C89"/>
    <w:rsid w:val="00EE716B"/>
    <w:rsid w:val="00EF09F8"/>
    <w:rsid w:val="00EF2A5E"/>
    <w:rsid w:val="00EF3B28"/>
    <w:rsid w:val="00F01390"/>
    <w:rsid w:val="00F11F56"/>
    <w:rsid w:val="00F160FF"/>
    <w:rsid w:val="00F162C2"/>
    <w:rsid w:val="00F164E9"/>
    <w:rsid w:val="00F16938"/>
    <w:rsid w:val="00F31CF3"/>
    <w:rsid w:val="00F405DA"/>
    <w:rsid w:val="00F60230"/>
    <w:rsid w:val="00F64BB8"/>
    <w:rsid w:val="00F777EE"/>
    <w:rsid w:val="00F8747D"/>
    <w:rsid w:val="00F91EB1"/>
    <w:rsid w:val="00F94A76"/>
    <w:rsid w:val="00F976EC"/>
    <w:rsid w:val="00FA154A"/>
    <w:rsid w:val="00FC651D"/>
    <w:rsid w:val="00FE7735"/>
    <w:rsid w:val="00FF6510"/>
    <w:rsid w:val="01D13B2D"/>
    <w:rsid w:val="032D1B93"/>
    <w:rsid w:val="03E213D7"/>
    <w:rsid w:val="04ED3A2C"/>
    <w:rsid w:val="07624F41"/>
    <w:rsid w:val="08374C31"/>
    <w:rsid w:val="091365B6"/>
    <w:rsid w:val="09566C82"/>
    <w:rsid w:val="0AA22254"/>
    <w:rsid w:val="0AD50F86"/>
    <w:rsid w:val="0C247A46"/>
    <w:rsid w:val="0E0A7411"/>
    <w:rsid w:val="11A45E39"/>
    <w:rsid w:val="14623C9B"/>
    <w:rsid w:val="151620D7"/>
    <w:rsid w:val="16876C0E"/>
    <w:rsid w:val="1A135148"/>
    <w:rsid w:val="1A1C6FD9"/>
    <w:rsid w:val="1B907390"/>
    <w:rsid w:val="1EBF4C0E"/>
    <w:rsid w:val="20D04C7C"/>
    <w:rsid w:val="210E6DEA"/>
    <w:rsid w:val="221A4A45"/>
    <w:rsid w:val="276F539C"/>
    <w:rsid w:val="276F7051"/>
    <w:rsid w:val="29EC5AC9"/>
    <w:rsid w:val="2B270C53"/>
    <w:rsid w:val="2C375E51"/>
    <w:rsid w:val="2CD33733"/>
    <w:rsid w:val="2D180A27"/>
    <w:rsid w:val="2F1A449F"/>
    <w:rsid w:val="3137746E"/>
    <w:rsid w:val="328C649D"/>
    <w:rsid w:val="360F554B"/>
    <w:rsid w:val="39F84F51"/>
    <w:rsid w:val="3BC83DCB"/>
    <w:rsid w:val="417A159C"/>
    <w:rsid w:val="41F72459"/>
    <w:rsid w:val="44624EA1"/>
    <w:rsid w:val="45E94BF0"/>
    <w:rsid w:val="49513D70"/>
    <w:rsid w:val="4AE1320D"/>
    <w:rsid w:val="4C8D320B"/>
    <w:rsid w:val="4CDA3E66"/>
    <w:rsid w:val="4DC63B9B"/>
    <w:rsid w:val="508F38F6"/>
    <w:rsid w:val="53710B04"/>
    <w:rsid w:val="54B72B5A"/>
    <w:rsid w:val="565300E3"/>
    <w:rsid w:val="56722040"/>
    <w:rsid w:val="576E262B"/>
    <w:rsid w:val="57755A1E"/>
    <w:rsid w:val="592F3186"/>
    <w:rsid w:val="59E062CC"/>
    <w:rsid w:val="5C2378C0"/>
    <w:rsid w:val="5D003EC5"/>
    <w:rsid w:val="5D362971"/>
    <w:rsid w:val="5DC4219F"/>
    <w:rsid w:val="606E4AFB"/>
    <w:rsid w:val="6161629F"/>
    <w:rsid w:val="623475D0"/>
    <w:rsid w:val="633B543A"/>
    <w:rsid w:val="6503591F"/>
    <w:rsid w:val="66BD1C23"/>
    <w:rsid w:val="68E2798E"/>
    <w:rsid w:val="6B420C47"/>
    <w:rsid w:val="7082416D"/>
    <w:rsid w:val="711A6E1E"/>
    <w:rsid w:val="71C128A5"/>
    <w:rsid w:val="738E4444"/>
    <w:rsid w:val="744406CC"/>
    <w:rsid w:val="745D2CCB"/>
    <w:rsid w:val="75FC2E4E"/>
    <w:rsid w:val="763522BA"/>
    <w:rsid w:val="773C7CD3"/>
    <w:rsid w:val="7A333888"/>
    <w:rsid w:val="7B872EE7"/>
    <w:rsid w:val="7BE61816"/>
    <w:rsid w:val="7C9446D9"/>
    <w:rsid w:val="7ED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0035C"/>
  <w15:docId w15:val="{C950BB47-6615-4EB0-8306-7E6F11AC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6520">
              <w:marLeft w:val="0"/>
              <w:marRight w:val="0"/>
              <w:marTop w:val="150"/>
              <w:marBottom w:val="0"/>
              <w:divBdr>
                <w:top w:val="single" w:sz="6" w:space="20" w:color="C9C9C9"/>
                <w:left w:val="single" w:sz="6" w:space="19" w:color="C9C9C9"/>
                <w:bottom w:val="single" w:sz="6" w:space="20" w:color="C9C9C9"/>
                <w:right w:val="single" w:sz="6" w:space="19" w:color="C9C9C9"/>
              </w:divBdr>
              <w:divsChild>
                <w:div w:id="583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5952DC-9513-4E6D-9840-82CC437B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offcn</dc:creator>
  <cp:lastModifiedBy>china</cp:lastModifiedBy>
  <cp:revision>2</cp:revision>
  <dcterms:created xsi:type="dcterms:W3CDTF">2018-02-23T01:00:00Z</dcterms:created>
  <dcterms:modified xsi:type="dcterms:W3CDTF">2018-02-23T01:00:00Z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