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E" w:rsidRPr="00A47BF6" w:rsidRDefault="00EB2E3E" w:rsidP="00DF7434">
      <w:pPr>
        <w:rPr>
          <w:rFonts w:ascii="仿宋_GB2312" w:eastAsia="仿宋_GB2312" w:hAnsi="黑体" w:cs="Times New Roman"/>
          <w:sz w:val="28"/>
          <w:szCs w:val="28"/>
        </w:rPr>
      </w:pPr>
      <w:r w:rsidRPr="00A47BF6">
        <w:rPr>
          <w:rFonts w:ascii="仿宋_GB2312" w:eastAsia="仿宋_GB2312" w:hAnsi="黑体" w:cs="仿宋_GB2312" w:hint="eastAsia"/>
          <w:sz w:val="28"/>
          <w:szCs w:val="28"/>
        </w:rPr>
        <w:t>附件</w:t>
      </w:r>
      <w:r w:rsidRPr="00A47BF6">
        <w:rPr>
          <w:rFonts w:ascii="仿宋_GB2312" w:eastAsia="仿宋_GB2312" w:hAnsi="黑体" w:cs="仿宋_GB2312"/>
          <w:sz w:val="28"/>
          <w:szCs w:val="28"/>
        </w:rPr>
        <w:t>2</w:t>
      </w:r>
      <w:r w:rsidRPr="00A47BF6">
        <w:rPr>
          <w:rFonts w:ascii="仿宋_GB2312" w:eastAsia="仿宋_GB2312" w:hAnsi="黑体" w:cs="仿宋_GB2312" w:hint="eastAsia"/>
          <w:sz w:val="28"/>
          <w:szCs w:val="28"/>
        </w:rPr>
        <w:t>：</w:t>
      </w:r>
    </w:p>
    <w:p w:rsidR="00EB2E3E" w:rsidRDefault="00EB2E3E" w:rsidP="000A6897">
      <w:pPr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 w:rsidRPr="000A6897">
        <w:rPr>
          <w:rFonts w:ascii="方正小标宋简体" w:eastAsia="方正小标宋简体" w:cs="方正小标宋简体"/>
          <w:sz w:val="36"/>
          <w:szCs w:val="36"/>
        </w:rPr>
        <w:t>2019</w:t>
      </w:r>
      <w:r w:rsidRPr="000A6897">
        <w:rPr>
          <w:rFonts w:ascii="方正小标宋简体" w:eastAsia="方正小标宋简体" w:cs="方正小标宋简体" w:hint="eastAsia"/>
          <w:sz w:val="36"/>
          <w:szCs w:val="36"/>
        </w:rPr>
        <w:t>年上半年广东省江门市江海区教师公开招聘院校名单</w:t>
      </w:r>
    </w:p>
    <w:bookmarkEnd w:id="0"/>
    <w:p w:rsidR="00EB2E3E" w:rsidRDefault="00EB2E3E" w:rsidP="000A689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EB2E3E" w:rsidRPr="000A6897" w:rsidRDefault="00EB2E3E" w:rsidP="00704F10">
      <w:pPr>
        <w:ind w:firstLineChars="200" w:firstLine="64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一、</w:t>
      </w:r>
      <w:r w:rsidRPr="000A6897">
        <w:rPr>
          <w:rFonts w:ascii="华文楷体" w:eastAsia="华文楷体" w:hAnsi="华文楷体" w:cs="华文楷体"/>
          <w:b/>
          <w:bCs/>
          <w:sz w:val="32"/>
          <w:szCs w:val="32"/>
        </w:rPr>
        <w:t>985</w:t>
      </w: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、</w:t>
      </w:r>
      <w:r w:rsidRPr="000A6897">
        <w:rPr>
          <w:rFonts w:ascii="华文楷体" w:eastAsia="华文楷体" w:hAnsi="华文楷体" w:cs="华文楷体"/>
          <w:b/>
          <w:bCs/>
          <w:sz w:val="32"/>
          <w:szCs w:val="32"/>
        </w:rPr>
        <w:t>211</w:t>
      </w: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院校及</w:t>
      </w:r>
      <w:r w:rsidRPr="000A6897">
        <w:rPr>
          <w:rFonts w:ascii="华文楷体" w:eastAsia="华文楷体" w:hAnsi="华文楷体" w:cs="华文楷体"/>
          <w:b/>
          <w:bCs/>
          <w:sz w:val="32"/>
          <w:szCs w:val="32"/>
        </w:rPr>
        <w:t>42</w:t>
      </w: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所双一流大学名单</w:t>
      </w:r>
    </w:p>
    <w:p w:rsidR="00EB2E3E" w:rsidRDefault="00EB2E3E" w:rsidP="00704F10">
      <w:pPr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A6897">
        <w:rPr>
          <w:rFonts w:ascii="仿宋_GB2312" w:eastAsia="仿宋_GB2312" w:hAnsi="黑体" w:cs="仿宋_GB2312" w:hint="eastAsia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学技术大学、东北大学、郑州大学、湖南大学、云南大学、西北农林科技大学、新疆大学、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</w:t>
      </w:r>
      <w:r>
        <w:rPr>
          <w:rFonts w:ascii="仿宋_GB2312" w:eastAsia="仿宋_GB2312" w:hAnsi="黑体" w:cs="仿宋_GB2312" w:hint="eastAsia"/>
          <w:sz w:val="28"/>
          <w:szCs w:val="28"/>
        </w:rPr>
        <w:t>、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天津医科大学、华北电力大学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保定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lastRenderedPageBreak/>
        <w:t>苏州大学、南京航空航天大学、南京理工大学、中国矿业大学、河海大学、江南大学、南京农业大学、中国药科大学、南京师范大学、安徽大学、合肥工业大学、福州大学、南昌大学、中国石油大学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华东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、中国地质大学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武汉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、武汉理工大学、华中农业大学、华中师范大学、中南</w:t>
      </w:r>
      <w:proofErr w:type="gramStart"/>
      <w:r w:rsidRPr="000A6897">
        <w:rPr>
          <w:rFonts w:ascii="仿宋_GB2312" w:eastAsia="仿宋_GB2312" w:hAnsi="黑体" w:cs="仿宋_GB2312" w:hint="eastAsia"/>
          <w:sz w:val="28"/>
          <w:szCs w:val="28"/>
        </w:rPr>
        <w:t>财经政法</w:t>
      </w:r>
      <w:proofErr w:type="gramEnd"/>
      <w:r w:rsidRPr="000A6897">
        <w:rPr>
          <w:rFonts w:ascii="仿宋_GB2312" w:eastAsia="仿宋_GB2312" w:hAnsi="黑体" w:cs="仿宋_GB2312" w:hint="eastAsia"/>
          <w:sz w:val="28"/>
          <w:szCs w:val="28"/>
        </w:rPr>
        <w:t>大学、湖南师范大学、暨南大学、华南师范大学、海南大学、广西大学、西南交通大学、四川农业大学、西南大学、西南财经大学、贵州大学、西藏大学、西北大学、西安电子科技大学、长安大学、陕西师范大学、青海大学、宁夏大学、石河子大学、中国矿业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北京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、中国石油大学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北京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、中国地质大学</w:t>
      </w:r>
      <w:r w:rsidRPr="000A6897">
        <w:rPr>
          <w:rFonts w:ascii="仿宋_GB2312" w:eastAsia="仿宋_GB2312" w:hAnsi="黑体" w:cs="仿宋_GB2312"/>
          <w:sz w:val="28"/>
          <w:szCs w:val="28"/>
        </w:rPr>
        <w:t>(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北京</w:t>
      </w:r>
      <w:r w:rsidRPr="000A6897">
        <w:rPr>
          <w:rFonts w:ascii="仿宋_GB2312" w:eastAsia="仿宋_GB2312" w:hAnsi="黑体" w:cs="仿宋_GB2312"/>
          <w:sz w:val="28"/>
          <w:szCs w:val="28"/>
        </w:rPr>
        <w:t>)</w:t>
      </w:r>
      <w:r w:rsidRPr="000A6897">
        <w:rPr>
          <w:rFonts w:ascii="仿宋_GB2312" w:eastAsia="仿宋_GB2312" w:hAnsi="黑体" w:cs="仿宋_GB2312" w:hint="eastAsia"/>
          <w:sz w:val="28"/>
          <w:szCs w:val="28"/>
        </w:rPr>
        <w:t>、第二军医大学、第四军医大学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EB2E3E" w:rsidRPr="000A6897" w:rsidRDefault="00EB2E3E" w:rsidP="00704F10">
      <w:pPr>
        <w:ind w:firstLineChars="200" w:firstLine="641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0A6897">
        <w:rPr>
          <w:rFonts w:ascii="华文楷体" w:eastAsia="华文楷体" w:hAnsi="华文楷体" w:cs="华文楷体" w:hint="eastAsia"/>
          <w:b/>
          <w:bCs/>
          <w:sz w:val="32"/>
          <w:szCs w:val="32"/>
        </w:rPr>
        <w:t>二、高水平师范院校名单</w:t>
      </w:r>
    </w:p>
    <w:p w:rsidR="00EB2E3E" w:rsidRDefault="00EB2E3E" w:rsidP="00704F10">
      <w:pPr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A6897">
        <w:rPr>
          <w:rFonts w:ascii="仿宋_GB2312" w:eastAsia="仿宋_GB2312" w:hAnsi="黑体" w:cs="仿宋_GB2312" w:hint="eastAsia"/>
          <w:sz w:val="28"/>
          <w:szCs w:val="28"/>
        </w:rPr>
        <w:t>北京师范大学、华东师范大学、西南大学、首都师范大学、华中师范大学、华南师范大学、南京师范大学、湖南师范大学、东北师范大学、陕西师范大学、浙江师范大学、江西师范大学、江苏师范大学、福建师范大学、山东师范大学、四川师范大学、广州大学（师范类）、深圳大学（师范类）</w:t>
      </w:r>
      <w:r>
        <w:rPr>
          <w:rFonts w:ascii="仿宋_GB2312" w:eastAsia="仿宋_GB2312" w:hAnsi="黑体" w:cs="仿宋_GB2312" w:hint="eastAsia"/>
          <w:sz w:val="28"/>
          <w:szCs w:val="28"/>
        </w:rPr>
        <w:t>。</w:t>
      </w:r>
    </w:p>
    <w:p w:rsidR="00EB2E3E" w:rsidRPr="00704F10" w:rsidRDefault="00EB2E3E" w:rsidP="00704F10">
      <w:pPr>
        <w:ind w:firstLineChars="200" w:firstLine="641"/>
        <w:rPr>
          <w:rFonts w:ascii="华文楷体" w:eastAsia="华文楷体" w:hAnsi="华文楷体" w:cs="华文楷体"/>
          <w:b/>
          <w:bCs/>
          <w:sz w:val="32"/>
          <w:szCs w:val="32"/>
        </w:rPr>
      </w:pPr>
      <w:r w:rsidRPr="00704F10">
        <w:rPr>
          <w:rFonts w:ascii="华文楷体" w:eastAsia="华文楷体" w:hAnsi="华文楷体" w:cs="华文楷体" w:hint="eastAsia"/>
          <w:b/>
          <w:bCs/>
          <w:sz w:val="32"/>
          <w:szCs w:val="32"/>
        </w:rPr>
        <w:t>三、全日制研究生学历硕士学位人员不限院校。</w:t>
      </w:r>
    </w:p>
    <w:p w:rsidR="00EB2E3E" w:rsidRPr="00704F10" w:rsidRDefault="00EB2E3E" w:rsidP="00B738AA">
      <w:pPr>
        <w:ind w:firstLineChars="200" w:firstLine="641"/>
        <w:rPr>
          <w:rFonts w:ascii="华文楷体" w:eastAsia="华文楷体" w:hAnsi="华文楷体" w:cs="华文楷体"/>
          <w:b/>
          <w:bCs/>
          <w:sz w:val="32"/>
          <w:szCs w:val="32"/>
        </w:rPr>
      </w:pPr>
      <w:r w:rsidRPr="00704F10">
        <w:rPr>
          <w:rFonts w:ascii="华文楷体" w:eastAsia="华文楷体" w:hAnsi="华文楷体" w:cs="华文楷体" w:hint="eastAsia"/>
          <w:b/>
          <w:bCs/>
          <w:sz w:val="32"/>
          <w:szCs w:val="32"/>
        </w:rPr>
        <w:t>四、本科学历且具有中小学</w:t>
      </w:r>
      <w:proofErr w:type="gramStart"/>
      <w:r w:rsidRPr="00704F10">
        <w:rPr>
          <w:rFonts w:ascii="华文楷体" w:eastAsia="华文楷体" w:hAnsi="华文楷体" w:cs="华文楷体" w:hint="eastAsia"/>
          <w:b/>
          <w:bCs/>
          <w:sz w:val="32"/>
          <w:szCs w:val="32"/>
        </w:rPr>
        <w:t>教师副</w:t>
      </w:r>
      <w:proofErr w:type="gramEnd"/>
      <w:r w:rsidRPr="00704F10">
        <w:rPr>
          <w:rFonts w:ascii="华文楷体" w:eastAsia="华文楷体" w:hAnsi="华文楷体" w:cs="华文楷体" w:hint="eastAsia"/>
          <w:b/>
          <w:bCs/>
          <w:sz w:val="32"/>
          <w:szCs w:val="32"/>
        </w:rPr>
        <w:t>高及以上职称人员不限院校。</w:t>
      </w:r>
    </w:p>
    <w:sectPr w:rsidR="00EB2E3E" w:rsidRPr="00704F10" w:rsidSect="00BB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97"/>
    <w:rsid w:val="0000433F"/>
    <w:rsid w:val="000460AC"/>
    <w:rsid w:val="000A6897"/>
    <w:rsid w:val="001E3E28"/>
    <w:rsid w:val="0021770E"/>
    <w:rsid w:val="003236C0"/>
    <w:rsid w:val="004375C9"/>
    <w:rsid w:val="00704F10"/>
    <w:rsid w:val="00755713"/>
    <w:rsid w:val="0086084F"/>
    <w:rsid w:val="00A47BF6"/>
    <w:rsid w:val="00B738AA"/>
    <w:rsid w:val="00B94818"/>
    <w:rsid w:val="00BB2504"/>
    <w:rsid w:val="00C40347"/>
    <w:rsid w:val="00DF7434"/>
    <w:rsid w:val="00E0441D"/>
    <w:rsid w:val="00E33F08"/>
    <w:rsid w:val="00EB2E3E"/>
    <w:rsid w:val="00F6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AutoBVT</dc:creator>
  <cp:lastModifiedBy>微软用户</cp:lastModifiedBy>
  <cp:revision>2</cp:revision>
  <dcterms:created xsi:type="dcterms:W3CDTF">2019-02-12T04:09:00Z</dcterms:created>
  <dcterms:modified xsi:type="dcterms:W3CDTF">2019-02-12T04:09:00Z</dcterms:modified>
</cp:coreProperties>
</file>