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513" w:lineRule="atLeast"/>
        <w:ind w:left="0" w:right="0" w:firstLine="526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25"/>
          <w:sz w:val="33"/>
          <w:szCs w:val="33"/>
          <w:bdr w:val="none" w:color="auto" w:sz="0" w:space="0"/>
        </w:rPr>
        <w:t>合江中学、马街中学、城关中学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招聘名额及专业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513" w:lineRule="atLeast"/>
        <w:ind w:left="0" w:right="0" w:firstLine="50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2019年直接考核招聘教师名额：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513" w:lineRule="atLeast"/>
        <w:ind w:left="0" w:right="0" w:firstLine="50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合江中学12名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513" w:lineRule="atLeast"/>
        <w:ind w:left="0" w:right="0" w:firstLine="50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马街中学13名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513" w:lineRule="atLeast"/>
        <w:ind w:left="0" w:right="0" w:firstLine="50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城关中学19名</w:t>
      </w:r>
    </w:p>
    <w:tbl>
      <w:tblPr>
        <w:tblW w:w="80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029"/>
        <w:gridCol w:w="1617"/>
        <w:gridCol w:w="1129"/>
        <w:gridCol w:w="1505"/>
        <w:gridCol w:w="590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13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招聘学校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13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学校类型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13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招聘岗位名称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编码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13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招聘专业要求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13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合江中学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高中语文教师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全日制硕士研究生和部属免费师范生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合江中学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高中数学教师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合江中学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高中英语教师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合江中学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高中物理教师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物理相关专业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合江中学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高中化学教师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合江中学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高中生物教师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生物相关专业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合江中学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高中历史教师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20190207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历史相关专业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合江中学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高中政治教师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20190208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政治相关专业、法学相关专业、经济相关专业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马街中学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高中语文教师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马街中学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高中数学教师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20190210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马街中学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高中英语教师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20190211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马街中学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高中物理教师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20190212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物理相关专业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马街中学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高中生物教师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20190213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生物相关专业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马街中学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高中化学教师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20190214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马街中学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高中历史教师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20190215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历史相关专业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马街中学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高中地理教师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地理相关专业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初中语文教师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201902017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初中数学教师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初中英语教师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201902019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初中政治教师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201902020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政治相关专业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初中历史教师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历史相关专业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初中地理教师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地理相关专业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初中物理教师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物理相关专业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初中化学教师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初中生物教师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生物相关专业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 w:firstLine="88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城关中学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 w:firstLine="188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 w:firstLine="188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初中体育教师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201902026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 w:firstLine="88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体育相关专业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97CC3"/>
    <w:rsid w:val="78897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2019-10-11T02:41:00Z</dcterms:created>
  <dc:creator>ASUS</dc:creator>
  <cp:lastModifiedBy>ASUS</cp:lastModifiedBy>
  <dcterms:modified xsi:type="dcterms:W3CDTF">2019-10-11T02:42:03Z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